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54" w:rsidRPr="00D3666B" w:rsidRDefault="00257E54" w:rsidP="00257E54">
      <w:pPr>
        <w:spacing w:after="0"/>
        <w:jc w:val="both"/>
        <w:rPr>
          <w:rFonts w:ascii="Arial Narrow" w:hAnsi="Arial Narrow"/>
          <w:sz w:val="24"/>
          <w:szCs w:val="24"/>
        </w:rPr>
      </w:pPr>
      <w:r>
        <w:rPr>
          <w:rFonts w:ascii="Arial Narrow" w:hAnsi="Arial Narrow"/>
          <w:sz w:val="24"/>
          <w:szCs w:val="24"/>
        </w:rPr>
        <w:t>A</w:t>
      </w:r>
      <w:r w:rsidRPr="00D3666B">
        <w:rPr>
          <w:rFonts w:ascii="Arial Narrow" w:hAnsi="Arial Narrow"/>
          <w:sz w:val="24"/>
          <w:szCs w:val="24"/>
        </w:rPr>
        <w:t xml:space="preserve">rtículo 50 ley 789 de 2002 </w:t>
      </w:r>
    </w:p>
    <w:p w:rsidR="00257E54" w:rsidRPr="00B66061" w:rsidRDefault="00257E54" w:rsidP="00257E54">
      <w:pPr>
        <w:spacing w:after="0"/>
        <w:jc w:val="both"/>
        <w:rPr>
          <w:rFonts w:ascii="Arial Narrow" w:hAnsi="Arial Narrow" w:cs="Arial"/>
          <w:sz w:val="24"/>
          <w:szCs w:val="24"/>
        </w:rPr>
      </w:pPr>
      <w:r w:rsidRPr="00D3666B">
        <w:rPr>
          <w:rFonts w:ascii="Arial Narrow" w:hAnsi="Arial Narrow"/>
          <w:sz w:val="24"/>
          <w:szCs w:val="24"/>
        </w:rPr>
        <w:t>(Personas jurídicas)</w:t>
      </w:r>
    </w:p>
    <w:p w:rsidR="00257E54"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Yo, __________________, identificado con _____________, en mi condición de Representante Legal de (Razón social de la compañía) identificada con </w:t>
      </w:r>
      <w:proofErr w:type="spellStart"/>
      <w:r w:rsidRPr="00D3666B">
        <w:rPr>
          <w:rFonts w:ascii="Arial Narrow" w:hAnsi="Arial Narrow" w:cs="Arial"/>
          <w:sz w:val="24"/>
          <w:szCs w:val="24"/>
        </w:rPr>
        <w:t>Nit</w:t>
      </w:r>
      <w:proofErr w:type="spellEnd"/>
      <w:r w:rsidRPr="00D3666B">
        <w:rPr>
          <w:rFonts w:ascii="Arial Narrow" w:hAnsi="Arial Narrow"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Yo, __________________, identificado con _____________, y con Tarjeta Profesional No. _________ de la Junta Central de Contadores de Colombia, en mi condición de Revisor Fiscal de (Razón social de la compañía) identificada con </w:t>
      </w:r>
      <w:proofErr w:type="spellStart"/>
      <w:r w:rsidRPr="00D3666B">
        <w:rPr>
          <w:rFonts w:ascii="Arial Narrow" w:hAnsi="Arial Narrow" w:cs="Arial"/>
          <w:sz w:val="24"/>
          <w:szCs w:val="24"/>
        </w:rPr>
        <w:t>Nit</w:t>
      </w:r>
      <w:proofErr w:type="spellEnd"/>
      <w:r w:rsidRPr="00D3666B">
        <w:rPr>
          <w:rFonts w:ascii="Arial Narrow" w:hAnsi="Arial Narrow"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 </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[EN EL EVENTO EN QUE LA SOCIEDAD NO TENGA MÁS DE SEIS (6) MESES DE CONSTITUIDA, DEBERÁ ACREDITAR LOS PAGOS A PARTIR DE LA FECHA DE SU CONSTITUCIÓN COMO SIGUE: </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Yo, __________________, identificado con _____________, en mi condición de Representante Legal de (Razón social de la compañía) identificada con </w:t>
      </w:r>
      <w:proofErr w:type="spellStart"/>
      <w:r w:rsidRPr="00D3666B">
        <w:rPr>
          <w:rFonts w:ascii="Arial Narrow" w:hAnsi="Arial Narrow" w:cs="Arial"/>
          <w:sz w:val="24"/>
          <w:szCs w:val="24"/>
        </w:rPr>
        <w:t>Nit</w:t>
      </w:r>
      <w:proofErr w:type="spellEnd"/>
      <w:r w:rsidRPr="00D3666B">
        <w:rPr>
          <w:rFonts w:ascii="Arial Narrow" w:hAnsi="Arial Narrow" w:cs="Arial"/>
          <w:sz w:val="24"/>
          <w:szCs w:val="24"/>
        </w:rPr>
        <w:t xml:space="preserve"> _______</w:t>
      </w:r>
      <w:proofErr w:type="gramStart"/>
      <w:r w:rsidRPr="00D3666B">
        <w:rPr>
          <w:rFonts w:ascii="Arial Narrow" w:hAnsi="Arial Narrow" w:cs="Arial"/>
          <w:sz w:val="24"/>
          <w:szCs w:val="24"/>
        </w:rPr>
        <w:t>_ ,</w:t>
      </w:r>
      <w:proofErr w:type="gramEnd"/>
      <w:r w:rsidRPr="00D3666B">
        <w:rPr>
          <w:rFonts w:ascii="Arial Narrow" w:hAnsi="Arial Narrow" w:cs="Arial"/>
          <w:sz w:val="24"/>
          <w:szCs w:val="24"/>
        </w:rPr>
        <w:t xml:space="preserve">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 Yo, __________________, identificado con _____________, y con Tarjeta Profesional No. _________ de la Junta Central de Contadores de Colombia, en mi condición de Revisor Fiscal de (Razón social de la compañía) identificada con </w:t>
      </w:r>
      <w:proofErr w:type="spellStart"/>
      <w:r w:rsidRPr="00D3666B">
        <w:rPr>
          <w:rFonts w:ascii="Arial Narrow" w:hAnsi="Arial Narrow" w:cs="Arial"/>
          <w:sz w:val="24"/>
          <w:szCs w:val="24"/>
        </w:rPr>
        <w:t>Nit</w:t>
      </w:r>
      <w:proofErr w:type="spellEnd"/>
      <w:r w:rsidRPr="00D3666B">
        <w:rPr>
          <w:rFonts w:ascii="Arial Narrow" w:hAnsi="Arial Narrow" w:cs="Arial"/>
          <w:sz w:val="24"/>
          <w:szCs w:val="24"/>
        </w:rPr>
        <w:t xml:space="preserve"> ________ , debidamente inscrito en la Cámara de Comercio de ________, luego de examinar de acuerdo con las normas </w:t>
      </w:r>
      <w:bookmarkStart w:id="0" w:name="_GoBack"/>
      <w:bookmarkEnd w:id="0"/>
      <w:r w:rsidRPr="00D3666B">
        <w:rPr>
          <w:rFonts w:ascii="Arial Narrow" w:hAnsi="Arial Narrow" w:cs="Arial"/>
          <w:sz w:val="24"/>
          <w:szCs w:val="24"/>
        </w:rPr>
        <w:t xml:space="preserve">de auditoría generalmente aceptadas en Colombia, los estados financieros de la compañía, certifico el pago de los aportes de salud, riesgos profesionales, pensiones y aportes a las Cajas de Compensación Familiar, Instituto Colombiano de Bienestar Familiar y </w:t>
      </w:r>
      <w:r w:rsidRPr="00D3666B">
        <w:rPr>
          <w:rFonts w:ascii="Arial Narrow" w:hAnsi="Arial Narrow" w:cs="Arial"/>
          <w:sz w:val="24"/>
          <w:szCs w:val="24"/>
        </w:rPr>
        <w:lastRenderedPageBreak/>
        <w:t>Servicio Nacional de Aprendizaje, (Articulo 65 Ley 1819 de 2016), pagados por la compañía a partir de [fecha de constitución]. Lo anterior, en cumplimiento de lo dispuesto en el artículo 50 de la Ley 789 de 2002.</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LA ANTERIOR PREVISIÓN APLICA PARA LAS PERSONAS JURÍDICAS EXTRANJERAS CON DOMICILIO O SUCURSAL EN COLOMBIA LAS CUALES DEBERÁN ACREDITAR ESTE REQUISITO RESPECTO DEL PERSONAL VINCULADO EN COLOMBIA.</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Conforme el artículo 65 de la Ley 1819 de 2016,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EN CASO DE NO REQUERIRSE DE REVISOR FISCAL, ESTE ANEXO DEBERA DILIGENCIARSE Y SUSCRIBIRSE POR EL REPRESENTANTE LEGAL DE LA COMPAÑÍA, CERTIFICANDO EL PAGO EFECTUADO POR DICHOS CONCEPTOS EN LOS PERIODOS ANTES MENCIONADOS Y, NO SE INCLUIRÁ LA EXPRESIÓN “BAJO JURAMENTO”. CUANDO LA FIRME EL REPRESENTANTE LEGAL DEBERÁ CONTENER ESTA EXPRESIÓN.</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Dada en ______, a los </w:t>
      </w:r>
      <w:proofErr w:type="gramStart"/>
      <w:r w:rsidRPr="00D3666B">
        <w:rPr>
          <w:rFonts w:ascii="Arial Narrow" w:hAnsi="Arial Narrow" w:cs="Arial"/>
          <w:sz w:val="24"/>
          <w:szCs w:val="24"/>
        </w:rPr>
        <w:t>( XX</w:t>
      </w:r>
      <w:proofErr w:type="gramEnd"/>
      <w:r w:rsidRPr="00D3666B">
        <w:rPr>
          <w:rFonts w:ascii="Arial Narrow" w:hAnsi="Arial Narrow" w:cs="Arial"/>
          <w:sz w:val="24"/>
          <w:szCs w:val="24"/>
        </w:rPr>
        <w:t xml:space="preserve">) _________ del mes de __________ </w:t>
      </w:r>
      <w:proofErr w:type="spellStart"/>
      <w:r w:rsidRPr="00D3666B">
        <w:rPr>
          <w:rFonts w:ascii="Arial Narrow" w:hAnsi="Arial Narrow" w:cs="Arial"/>
          <w:sz w:val="24"/>
          <w:szCs w:val="24"/>
        </w:rPr>
        <w:t>de</w:t>
      </w:r>
      <w:proofErr w:type="spellEnd"/>
      <w:r w:rsidRPr="00D3666B">
        <w:rPr>
          <w:rFonts w:ascii="Arial Narrow" w:hAnsi="Arial Narrow" w:cs="Arial"/>
          <w:sz w:val="24"/>
          <w:szCs w:val="24"/>
        </w:rPr>
        <w:t xml:space="preserve"> ________ </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ab/>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FIRMA ----------------------------------------------------------- </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NOMBRE DE QUIEN CERTIFICA ___________________________________</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sz w:val="24"/>
          <w:szCs w:val="24"/>
        </w:rPr>
      </w:pPr>
      <w:r w:rsidRPr="00B66061">
        <w:rPr>
          <w:rFonts w:ascii="Arial Narrow" w:hAnsi="Arial Narrow"/>
          <w:sz w:val="24"/>
          <w:szCs w:val="24"/>
        </w:rPr>
        <w:t xml:space="preserve">ANEXO No. </w:t>
      </w:r>
      <w:r>
        <w:rPr>
          <w:rFonts w:ascii="Arial Narrow" w:hAnsi="Arial Narrow"/>
          <w:sz w:val="24"/>
          <w:szCs w:val="24"/>
        </w:rPr>
        <w:t xml:space="preserve">3 </w:t>
      </w:r>
      <w:r w:rsidRPr="00D3666B">
        <w:rPr>
          <w:rFonts w:ascii="Arial Narrow" w:hAnsi="Arial Narrow"/>
          <w:sz w:val="24"/>
          <w:szCs w:val="24"/>
        </w:rPr>
        <w:tab/>
      </w:r>
      <w:r>
        <w:rPr>
          <w:rFonts w:ascii="Arial Narrow" w:hAnsi="Arial Narrow"/>
          <w:sz w:val="24"/>
          <w:szCs w:val="24"/>
        </w:rPr>
        <w:t>P</w:t>
      </w:r>
      <w:r w:rsidRPr="00D3666B">
        <w:rPr>
          <w:rFonts w:ascii="Arial Narrow" w:hAnsi="Arial Narrow"/>
          <w:sz w:val="24"/>
          <w:szCs w:val="24"/>
        </w:rPr>
        <w:t>agos de seguridad social y aportes legales</w:t>
      </w:r>
    </w:p>
    <w:p w:rsidR="00257E54" w:rsidRPr="00D3666B" w:rsidRDefault="00257E54" w:rsidP="00257E54">
      <w:pPr>
        <w:spacing w:after="0"/>
        <w:jc w:val="both"/>
        <w:rPr>
          <w:rFonts w:ascii="Arial Narrow" w:hAnsi="Arial Narrow"/>
          <w:sz w:val="24"/>
          <w:szCs w:val="24"/>
        </w:rPr>
      </w:pPr>
      <w:r>
        <w:rPr>
          <w:rFonts w:ascii="Arial Narrow" w:hAnsi="Arial Narrow"/>
          <w:sz w:val="24"/>
          <w:szCs w:val="24"/>
        </w:rPr>
        <w:t>A</w:t>
      </w:r>
      <w:r w:rsidRPr="00D3666B">
        <w:rPr>
          <w:rFonts w:ascii="Arial Narrow" w:hAnsi="Arial Narrow"/>
          <w:sz w:val="24"/>
          <w:szCs w:val="24"/>
        </w:rPr>
        <w:t xml:space="preserve">rtículo 50 ley 789 de 2002 </w:t>
      </w:r>
    </w:p>
    <w:p w:rsidR="00257E54" w:rsidRPr="00B66061" w:rsidRDefault="00257E54" w:rsidP="00257E54">
      <w:pPr>
        <w:spacing w:after="0"/>
        <w:jc w:val="both"/>
        <w:rPr>
          <w:rFonts w:ascii="Arial Narrow" w:hAnsi="Arial Narrow" w:cs="Arial"/>
          <w:sz w:val="24"/>
          <w:szCs w:val="24"/>
        </w:rPr>
      </w:pPr>
      <w:r w:rsidRPr="00D3666B">
        <w:rPr>
          <w:rFonts w:ascii="Arial Narrow" w:hAnsi="Arial Narrow"/>
          <w:sz w:val="24"/>
          <w:szCs w:val="24"/>
        </w:rPr>
        <w:t>(</w:t>
      </w:r>
      <w:proofErr w:type="gramStart"/>
      <w:r w:rsidRPr="00D3666B">
        <w:rPr>
          <w:rFonts w:ascii="Arial Narrow" w:hAnsi="Arial Narrow"/>
          <w:sz w:val="24"/>
          <w:szCs w:val="24"/>
        </w:rPr>
        <w:t>personas</w:t>
      </w:r>
      <w:proofErr w:type="gramEnd"/>
      <w:r w:rsidRPr="00D3666B">
        <w:rPr>
          <w:rFonts w:ascii="Arial Narrow" w:hAnsi="Arial Narrow"/>
          <w:sz w:val="24"/>
          <w:szCs w:val="24"/>
        </w:rPr>
        <w:t xml:space="preserve"> jurídicas)</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lastRenderedPageBreak/>
        <w:t xml:space="preserve">Yo _______________________________ identificado (a) con </w:t>
      </w:r>
      <w:proofErr w:type="spellStart"/>
      <w:r w:rsidRPr="00D3666B">
        <w:rPr>
          <w:rFonts w:ascii="Arial Narrow" w:hAnsi="Arial Narrow" w:cs="Arial"/>
          <w:sz w:val="24"/>
          <w:szCs w:val="24"/>
        </w:rPr>
        <w:t>c.c</w:t>
      </w:r>
      <w:proofErr w:type="spellEnd"/>
      <w:r w:rsidRPr="00D3666B">
        <w:rPr>
          <w:rFonts w:ascii="Arial Narrow" w:hAnsi="Arial Narrow" w:cs="Arial"/>
          <w:sz w:val="24"/>
          <w:szCs w:val="24"/>
        </w:rPr>
        <w:t xml:space="preserve"> ________ de _______, de acuerdo con lo señalado en el artículo 9 de la Ley 828 de 2003, DECLARO BAJO LA GRAVEDAD DE JURAMENTO,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 </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[EN CASO DE PRESENTAR ACUERDO DE PAGO CON LAS ENTIDADES RECAUDADORAS RESPECTO DE ALGUNA DE LAS OBLIGACIONES MENCIONADAS DEBERÁ MANIFESTAR QUE EXISTE EL ACUERDO Y QUE SE ENCUENTRA AL DÍA EN EL CUMPLIMIENTO DEL MISMO. EN ESTE EVENTO EL OFERENTE DEBERÁ ANEXAR COPIA DEL ACUERDO DE PAGO CORRESPONDIENTE Y EL COMPROBANTE DE PAGO SOPORTE DEL MES ANTERIOR AL CIERRE DEL PROCESO DE SELECCIÓN]</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ESTA PREVISIONES APLICAN PARA LAS PERSONAS NATURALES EXTRANJERAS CON DOMICILIO EN COLOMBIA LAS CUALES DEBERÁN ACREDITAR ESTE REQUISITO RESPECTO DEL PERSONAL VINCULADO EN COLOMBIA.</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En virtud de lo señalado en el artículo 65 de la Ley 1819 de 2016, (Marcar con X) manifiesto que como persona natural empleadora me encuentro exonerada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Bajo la gravedad de juramento manifiesto (persona natural o jurídica) que dentro de los 6 meses anteriores a la fecha de firma del Contrato no tuve personal a cargo y por ende no estoy obligado a efectuar el pago de aportes legales y seguridad social.</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 xml:space="preserve">Dada en ______ a los ( ) __________ del mes de __________ </w:t>
      </w:r>
      <w:proofErr w:type="spellStart"/>
      <w:r w:rsidRPr="00D3666B">
        <w:rPr>
          <w:rFonts w:ascii="Arial Narrow" w:hAnsi="Arial Narrow" w:cs="Arial"/>
          <w:sz w:val="24"/>
          <w:szCs w:val="24"/>
        </w:rPr>
        <w:t>de</w:t>
      </w:r>
      <w:proofErr w:type="spellEnd"/>
      <w:r w:rsidRPr="00D3666B">
        <w:rPr>
          <w:rFonts w:ascii="Arial Narrow" w:hAnsi="Arial Narrow" w:cs="Arial"/>
          <w:sz w:val="24"/>
          <w:szCs w:val="24"/>
        </w:rPr>
        <w:t xml:space="preserve"> _______</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FIRMA ----------------------------</w:t>
      </w:r>
      <w:r>
        <w:rPr>
          <w:rFonts w:ascii="Arial Narrow" w:hAnsi="Arial Narrow" w:cs="Arial"/>
          <w:sz w:val="24"/>
          <w:szCs w:val="24"/>
        </w:rPr>
        <w:t>-------------------------------</w:t>
      </w: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t>NOMBRE DE QUIEN DECLARA ________________________________</w:t>
      </w: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p>
    <w:p w:rsidR="00257E54" w:rsidRPr="00D3666B" w:rsidRDefault="00257E54" w:rsidP="00257E54">
      <w:pPr>
        <w:spacing w:after="0"/>
        <w:jc w:val="both"/>
        <w:rPr>
          <w:rFonts w:ascii="Arial Narrow" w:hAnsi="Arial Narrow" w:cs="Arial"/>
          <w:sz w:val="24"/>
          <w:szCs w:val="24"/>
        </w:rPr>
      </w:pPr>
      <w:r w:rsidRPr="00D3666B">
        <w:rPr>
          <w:rFonts w:ascii="Arial Narrow" w:hAnsi="Arial Narrow" w:cs="Arial"/>
          <w:sz w:val="24"/>
          <w:szCs w:val="24"/>
        </w:rPr>
        <w:lastRenderedPageBreak/>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RESPECTIVA, LA DECLARACIÓN DONDE ACREDITE EL PAGO CORRESPONDIENTE A SEGURIDAD SOCIAL Y APORTES LEGALES CUANDO A ELLO HAYA LUGAR. </w:t>
      </w:r>
    </w:p>
    <w:p w:rsidR="00125AFD" w:rsidRPr="00257E54" w:rsidRDefault="00125AFD" w:rsidP="00257E54"/>
    <w:sectPr w:rsidR="00125AFD" w:rsidRPr="00257E54" w:rsidSect="002C524C">
      <w:headerReference w:type="default" r:id="rId8"/>
      <w:footerReference w:type="default" r:id="rId9"/>
      <w:pgSz w:w="12240" w:h="15840" w:code="1"/>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D1" w:rsidRDefault="007373D1" w:rsidP="00E5164D">
      <w:pPr>
        <w:spacing w:after="0" w:line="240" w:lineRule="auto"/>
      </w:pPr>
      <w:r>
        <w:separator/>
      </w:r>
    </w:p>
  </w:endnote>
  <w:endnote w:type="continuationSeparator" w:id="0">
    <w:p w:rsidR="007373D1" w:rsidRDefault="007373D1" w:rsidP="00E5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FD" w:rsidRPr="00DE4851" w:rsidRDefault="00425FEE" w:rsidP="00125AFD">
    <w:pPr>
      <w:pStyle w:val="Sinespaciado"/>
      <w:rPr>
        <w:rFonts w:ascii="Arial" w:hAnsi="Arial" w:cs="Arial"/>
        <w:sz w:val="18"/>
        <w:szCs w:val="18"/>
      </w:rPr>
    </w:pPr>
    <w:r>
      <w:rPr>
        <w:rFonts w:ascii="Arial" w:hAnsi="Arial" w:cs="Arial"/>
        <w:sz w:val="18"/>
        <w:szCs w:val="18"/>
      </w:rPr>
      <w:t xml:space="preserve">          </w:t>
    </w:r>
    <w:r w:rsidR="00552250" w:rsidRPr="00E40BD3">
      <w:rPr>
        <w:rFonts w:ascii="Arial" w:hAnsi="Arial" w:cs="Arial"/>
        <w:color w:val="457D4D"/>
        <w:sz w:val="18"/>
        <w:szCs w:val="18"/>
      </w:rPr>
      <w:t xml:space="preserve">Código: </w:t>
    </w:r>
    <w:r w:rsidR="00B30143" w:rsidRPr="00E40BD3">
      <w:rPr>
        <w:rFonts w:ascii="Arial" w:hAnsi="Arial" w:cs="Arial"/>
        <w:color w:val="457D4D"/>
        <w:sz w:val="18"/>
        <w:szCs w:val="18"/>
      </w:rPr>
      <w:t>G</w:t>
    </w:r>
    <w:r w:rsidR="00E40BD3">
      <w:rPr>
        <w:rFonts w:ascii="Arial" w:hAnsi="Arial" w:cs="Arial"/>
        <w:color w:val="457D4D"/>
        <w:sz w:val="18"/>
        <w:szCs w:val="18"/>
      </w:rPr>
      <w:t>J-</w:t>
    </w:r>
    <w:r w:rsidR="0017571D">
      <w:rPr>
        <w:rFonts w:ascii="Arial" w:hAnsi="Arial" w:cs="Arial"/>
        <w:color w:val="457D4D"/>
        <w:sz w:val="18"/>
        <w:szCs w:val="18"/>
      </w:rPr>
      <w:t>CO-</w:t>
    </w:r>
    <w:r w:rsidR="00B62281">
      <w:rPr>
        <w:rFonts w:ascii="Arial" w:hAnsi="Arial" w:cs="Arial"/>
        <w:color w:val="457D4D"/>
        <w:sz w:val="18"/>
        <w:szCs w:val="18"/>
      </w:rPr>
      <w:t>FR-4</w:t>
    </w:r>
    <w:r w:rsidR="00257E54">
      <w:rPr>
        <w:rFonts w:ascii="Arial" w:hAnsi="Arial" w:cs="Arial"/>
        <w:color w:val="457D4D"/>
        <w:sz w:val="18"/>
        <w:szCs w:val="18"/>
      </w:rPr>
      <w:t>2</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E40BD3">
      <w:rPr>
        <w:rFonts w:ascii="Arial" w:hAnsi="Arial" w:cs="Arial"/>
        <w:color w:val="457D4D"/>
        <w:sz w:val="18"/>
        <w:szCs w:val="18"/>
      </w:rPr>
      <w:t>Versión: 01</w:t>
    </w:r>
    <w:r w:rsidR="00FD7DB8" w:rsidRPr="00E40BD3">
      <w:rPr>
        <w:rFonts w:ascii="Arial" w:hAnsi="Arial" w:cs="Arial"/>
        <w:color w:val="457D4D"/>
        <w:sz w:val="18"/>
        <w:szCs w:val="18"/>
      </w:rPr>
      <w:t xml:space="preserve"> </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Fecha: </w:t>
    </w:r>
    <w:r w:rsidR="00C6260C">
      <w:rPr>
        <w:rFonts w:ascii="Arial" w:hAnsi="Arial" w:cs="Arial"/>
        <w:color w:val="457D4D"/>
        <w:sz w:val="18"/>
        <w:szCs w:val="18"/>
      </w:rPr>
      <w:t>09</w:t>
    </w:r>
    <w:r w:rsidR="0017571D">
      <w:rPr>
        <w:rFonts w:ascii="Arial" w:hAnsi="Arial" w:cs="Arial"/>
        <w:color w:val="457D4D"/>
        <w:sz w:val="18"/>
        <w:szCs w:val="18"/>
      </w:rPr>
      <w:t>/0</w:t>
    </w:r>
    <w:r w:rsidR="00C40BBA">
      <w:rPr>
        <w:rFonts w:ascii="Arial" w:hAnsi="Arial" w:cs="Arial"/>
        <w:color w:val="457D4D"/>
        <w:sz w:val="18"/>
        <w:szCs w:val="18"/>
      </w:rPr>
      <w:t>9</w:t>
    </w:r>
    <w:r w:rsidR="0017571D">
      <w:rPr>
        <w:rFonts w:ascii="Arial" w:hAnsi="Arial" w:cs="Arial"/>
        <w:color w:val="457D4D"/>
        <w:sz w:val="18"/>
        <w:szCs w:val="18"/>
      </w:rPr>
      <w:t>/2024</w:t>
    </w:r>
    <w:r w:rsidR="00125AFD" w:rsidRPr="00E40BD3">
      <w:rPr>
        <w:rFonts w:ascii="Arial" w:hAnsi="Arial" w:cs="Arial"/>
        <w:color w:val="457D4D"/>
        <w:sz w:val="18"/>
        <w:szCs w:val="18"/>
      </w:rPr>
      <w:t xml:space="preserve">  </w:t>
    </w:r>
    <w:r w:rsidR="00125AFD">
      <w:rPr>
        <w:rFonts w:ascii="Arial" w:hAnsi="Arial" w:cs="Arial"/>
        <w:sz w:val="18"/>
        <w:szCs w:val="18"/>
      </w:rPr>
      <w:t xml:space="preserve">  </w:t>
    </w:r>
    <w:r>
      <w:rPr>
        <w:rFonts w:ascii="Arial" w:hAnsi="Arial" w:cs="Arial"/>
        <w:sz w:val="18"/>
        <w:szCs w:val="18"/>
      </w:rPr>
      <w:t xml:space="preserve">          </w:t>
    </w:r>
    <w:r w:rsidR="00125AFD">
      <w:rPr>
        <w:rFonts w:ascii="Arial" w:hAnsi="Arial" w:cs="Arial"/>
        <w:sz w:val="18"/>
        <w:szCs w:val="18"/>
      </w:rPr>
      <w:t xml:space="preserve">   </w:t>
    </w:r>
  </w:p>
  <w:p w:rsidR="00125AFD" w:rsidRDefault="002C524C">
    <w:pPr>
      <w:pStyle w:val="Piedepgina"/>
    </w:pPr>
    <w:r>
      <w:rPr>
        <w:noProof/>
        <w:lang w:eastAsia="es-CO"/>
      </w:rPr>
      <mc:AlternateContent>
        <mc:Choice Requires="wps">
          <w:drawing>
            <wp:anchor distT="0" distB="0" distL="114300" distR="114300" simplePos="0" relativeHeight="251660288" behindDoc="0" locked="0" layoutInCell="1" allowOverlap="1">
              <wp:simplePos x="0" y="0"/>
              <wp:positionH relativeFrom="page">
                <wp:posOffset>3638550</wp:posOffset>
              </wp:positionH>
              <wp:positionV relativeFrom="page">
                <wp:posOffset>9201150</wp:posOffset>
              </wp:positionV>
              <wp:extent cx="447675" cy="447675"/>
              <wp:effectExtent l="19050" t="19050" r="47625" b="6667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C6260C" w:rsidRPr="00C6260C">
                            <w:rPr>
                              <w:b/>
                              <w:bCs/>
                              <w:noProof/>
                              <w:color w:val="FFFFFF"/>
                            </w:rPr>
                            <w:t>1</w:t>
                          </w:r>
                          <w:r w:rsidRPr="00B62281">
                            <w:rPr>
                              <w:b/>
                              <w:bCs/>
                              <w:color w:val="FFFFF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286.5pt;margin-top:724.5pt;width:35.25pt;height: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" fillcolor="#70ad47" strokecolor="#f2f2f2" strokeweight="3pt">
              <v:shadow on="t" color="#375623" opacity=".5" offset="1pt"/>
              <v:textbo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C6260C" w:rsidRPr="00C6260C">
                      <w:rPr>
                        <w:b/>
                        <w:bCs/>
                        <w:noProof/>
                        <w:color w:val="FFFFFF"/>
                      </w:rPr>
                      <w:t>1</w:t>
                    </w:r>
                    <w:r w:rsidRPr="00B62281">
                      <w:rPr>
                        <w:b/>
                        <w:bCs/>
                        <w:color w:val="FFFFFF"/>
                      </w:rPr>
                      <w:fldChar w:fldCharType="end"/>
                    </w:r>
                  </w:p>
                </w:txbxContent>
              </v:textbox>
              <w10:wrap anchorx="page" anchory="page"/>
            </v:oval>
          </w:pict>
        </mc:Fallback>
      </mc:AlternateContent>
    </w:r>
    <w:r w:rsidR="00425FE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D1" w:rsidRDefault="007373D1" w:rsidP="00E5164D">
      <w:pPr>
        <w:spacing w:after="0" w:line="240" w:lineRule="auto"/>
      </w:pPr>
      <w:r>
        <w:separator/>
      </w:r>
    </w:p>
  </w:footnote>
  <w:footnote w:type="continuationSeparator" w:id="0">
    <w:p w:rsidR="007373D1" w:rsidRDefault="007373D1" w:rsidP="00E5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853"/>
    </w:tblGrid>
    <w:tr w:rsidR="002C524C" w:rsidTr="00C40BBA">
      <w:trPr>
        <w:trHeight w:val="1460"/>
      </w:trPr>
      <w:tc>
        <w:tcPr>
          <w:tcW w:w="6931" w:type="dxa"/>
          <w:tcBorders>
            <w:top w:val="thinThickThinLargeGap" w:sz="8" w:space="0" w:color="457D4D"/>
            <w:left w:val="thinThickThinLargeGap" w:sz="8" w:space="0" w:color="457D4D"/>
            <w:bottom w:val="thinThickThinLargeGap" w:sz="8" w:space="0" w:color="457D4D"/>
          </w:tcBorders>
          <w:shd w:val="clear" w:color="auto" w:fill="auto"/>
          <w:vAlign w:val="center"/>
        </w:tcPr>
        <w:p w:rsidR="002C524C" w:rsidRDefault="00257E54" w:rsidP="00470E8C">
          <w:pPr>
            <w:pStyle w:val="Encabezado"/>
            <w:jc w:val="center"/>
          </w:pPr>
          <w:r>
            <w:rPr>
              <w:rFonts w:ascii="Arial Black" w:hAnsi="Arial Black"/>
              <w:color w:val="457D4D"/>
              <w:sz w:val="28"/>
              <w:szCs w:val="28"/>
            </w:rPr>
            <w:t>PAGOS DE SEGURIDAD SOCIAL Y APORTES LEGALES</w:t>
          </w:r>
        </w:p>
      </w:tc>
      <w:tc>
        <w:tcPr>
          <w:tcW w:w="1853" w:type="dxa"/>
          <w:tcBorders>
            <w:top w:val="thinThickThinLargeGap" w:sz="8" w:space="0" w:color="457D4D"/>
            <w:bottom w:val="thinThickThinLargeGap" w:sz="8" w:space="0" w:color="457D4D"/>
            <w:right w:val="thinThickThinLargeGap" w:sz="8" w:space="0" w:color="auto"/>
          </w:tcBorders>
          <w:shd w:val="clear" w:color="auto" w:fill="auto"/>
          <w:vAlign w:val="center"/>
        </w:tcPr>
        <w:p w:rsidR="002C524C" w:rsidRDefault="002C524C" w:rsidP="002C524C">
          <w:pPr>
            <w:pStyle w:val="Encabezado"/>
          </w:pPr>
          <w:r>
            <w:rPr>
              <w:noProof/>
              <w:lang w:eastAsia="es-CO"/>
            </w:rPr>
            <w:drawing>
              <wp:anchor distT="0" distB="0" distL="114300" distR="114300" simplePos="0" relativeHeight="251659264" behindDoc="0" locked="0" layoutInCell="1" allowOverlap="1">
                <wp:simplePos x="0" y="0"/>
                <wp:positionH relativeFrom="column">
                  <wp:posOffset>67310</wp:posOffset>
                </wp:positionH>
                <wp:positionV relativeFrom="paragraph">
                  <wp:posOffset>-29210</wp:posOffset>
                </wp:positionV>
                <wp:extent cx="895350" cy="990600"/>
                <wp:effectExtent l="0" t="0" r="0" b="0"/>
                <wp:wrapNone/>
                <wp:docPr id="3" name="Imagen 3" descr="LOGO HOMO 2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HOMO 202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25FEE" w:rsidRDefault="00425FEE" w:rsidP="00425FEE">
    <w:pPr>
      <w:tabs>
        <w:tab w:val="right" w:pos="9356"/>
      </w:tabs>
      <w:spacing w:after="0" w:line="240" w:lineRule="auto"/>
      <w:ind w:right="49"/>
      <w:rPr>
        <w:rFonts w:ascii="Arial Narrow" w:hAnsi="Arial Narrow"/>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1508"/>
    <w:multiLevelType w:val="hybridMultilevel"/>
    <w:tmpl w:val="2A625C6C"/>
    <w:lvl w:ilvl="0" w:tplc="9588316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8C40A5"/>
    <w:multiLevelType w:val="hybridMultilevel"/>
    <w:tmpl w:val="85D0F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58"/>
    <w:rsid w:val="00035695"/>
    <w:rsid w:val="000632A0"/>
    <w:rsid w:val="000A206E"/>
    <w:rsid w:val="000C1E87"/>
    <w:rsid w:val="000E7BB6"/>
    <w:rsid w:val="00125AFD"/>
    <w:rsid w:val="0012722E"/>
    <w:rsid w:val="00140760"/>
    <w:rsid w:val="001677E8"/>
    <w:rsid w:val="0017571D"/>
    <w:rsid w:val="00194B49"/>
    <w:rsid w:val="001A4CF8"/>
    <w:rsid w:val="001C3E5F"/>
    <w:rsid w:val="00203982"/>
    <w:rsid w:val="0023363E"/>
    <w:rsid w:val="00245A71"/>
    <w:rsid w:val="00247627"/>
    <w:rsid w:val="00257E54"/>
    <w:rsid w:val="00266850"/>
    <w:rsid w:val="002835BF"/>
    <w:rsid w:val="00297CCC"/>
    <w:rsid w:val="002A194D"/>
    <w:rsid w:val="002A4B53"/>
    <w:rsid w:val="002A5277"/>
    <w:rsid w:val="002C524C"/>
    <w:rsid w:val="002F01AF"/>
    <w:rsid w:val="00301D8E"/>
    <w:rsid w:val="003035AB"/>
    <w:rsid w:val="003118E8"/>
    <w:rsid w:val="00351FA6"/>
    <w:rsid w:val="00370125"/>
    <w:rsid w:val="003D21B1"/>
    <w:rsid w:val="003F10B2"/>
    <w:rsid w:val="003F128D"/>
    <w:rsid w:val="003F6219"/>
    <w:rsid w:val="0040552F"/>
    <w:rsid w:val="00425FEE"/>
    <w:rsid w:val="0044728E"/>
    <w:rsid w:val="00447EAE"/>
    <w:rsid w:val="004667A4"/>
    <w:rsid w:val="00470E8C"/>
    <w:rsid w:val="004800F0"/>
    <w:rsid w:val="0048712D"/>
    <w:rsid w:val="004C3CEE"/>
    <w:rsid w:val="005170AC"/>
    <w:rsid w:val="00552250"/>
    <w:rsid w:val="00556899"/>
    <w:rsid w:val="00567E7C"/>
    <w:rsid w:val="00570232"/>
    <w:rsid w:val="0057065C"/>
    <w:rsid w:val="0057352A"/>
    <w:rsid w:val="00574F66"/>
    <w:rsid w:val="005770A9"/>
    <w:rsid w:val="005A5F2B"/>
    <w:rsid w:val="005A6A12"/>
    <w:rsid w:val="005C2222"/>
    <w:rsid w:val="005D3A1A"/>
    <w:rsid w:val="005F05E0"/>
    <w:rsid w:val="006131DC"/>
    <w:rsid w:val="00617785"/>
    <w:rsid w:val="00690015"/>
    <w:rsid w:val="006A2F0A"/>
    <w:rsid w:val="006B37BC"/>
    <w:rsid w:val="006B7958"/>
    <w:rsid w:val="006C6391"/>
    <w:rsid w:val="006E7180"/>
    <w:rsid w:val="006F4771"/>
    <w:rsid w:val="006F5B37"/>
    <w:rsid w:val="00702662"/>
    <w:rsid w:val="0070459E"/>
    <w:rsid w:val="00706579"/>
    <w:rsid w:val="007263FD"/>
    <w:rsid w:val="00726CC6"/>
    <w:rsid w:val="007373D1"/>
    <w:rsid w:val="00743EDB"/>
    <w:rsid w:val="00753090"/>
    <w:rsid w:val="0076120A"/>
    <w:rsid w:val="00771B47"/>
    <w:rsid w:val="00773BCF"/>
    <w:rsid w:val="00776B86"/>
    <w:rsid w:val="007C20ED"/>
    <w:rsid w:val="007F2655"/>
    <w:rsid w:val="008048B5"/>
    <w:rsid w:val="0081265F"/>
    <w:rsid w:val="00813058"/>
    <w:rsid w:val="00815CCC"/>
    <w:rsid w:val="00832B26"/>
    <w:rsid w:val="00833F85"/>
    <w:rsid w:val="008C6EC2"/>
    <w:rsid w:val="00941F3B"/>
    <w:rsid w:val="0096480F"/>
    <w:rsid w:val="009F2E50"/>
    <w:rsid w:val="009F3837"/>
    <w:rsid w:val="00A025AA"/>
    <w:rsid w:val="00A32950"/>
    <w:rsid w:val="00A33356"/>
    <w:rsid w:val="00A36E55"/>
    <w:rsid w:val="00A4100E"/>
    <w:rsid w:val="00A46B39"/>
    <w:rsid w:val="00A76AB7"/>
    <w:rsid w:val="00A85B84"/>
    <w:rsid w:val="00AA12C1"/>
    <w:rsid w:val="00B151C8"/>
    <w:rsid w:val="00B244FB"/>
    <w:rsid w:val="00B2684A"/>
    <w:rsid w:val="00B30143"/>
    <w:rsid w:val="00B62281"/>
    <w:rsid w:val="00B651E0"/>
    <w:rsid w:val="00BA32D4"/>
    <w:rsid w:val="00BB69AE"/>
    <w:rsid w:val="00BF2D46"/>
    <w:rsid w:val="00C16B75"/>
    <w:rsid w:val="00C40BBA"/>
    <w:rsid w:val="00C43BC2"/>
    <w:rsid w:val="00C45253"/>
    <w:rsid w:val="00C47E08"/>
    <w:rsid w:val="00C53CAF"/>
    <w:rsid w:val="00C6260C"/>
    <w:rsid w:val="00CA219B"/>
    <w:rsid w:val="00CB17AD"/>
    <w:rsid w:val="00CC11C3"/>
    <w:rsid w:val="00CD3CDB"/>
    <w:rsid w:val="00D02A65"/>
    <w:rsid w:val="00D03D65"/>
    <w:rsid w:val="00D469BF"/>
    <w:rsid w:val="00D52F3B"/>
    <w:rsid w:val="00D575C4"/>
    <w:rsid w:val="00D80608"/>
    <w:rsid w:val="00D80936"/>
    <w:rsid w:val="00D969F6"/>
    <w:rsid w:val="00DA05A4"/>
    <w:rsid w:val="00DA22E0"/>
    <w:rsid w:val="00DB6BEE"/>
    <w:rsid w:val="00DC315E"/>
    <w:rsid w:val="00DC3D5D"/>
    <w:rsid w:val="00DE0651"/>
    <w:rsid w:val="00E12383"/>
    <w:rsid w:val="00E377FA"/>
    <w:rsid w:val="00E40BD3"/>
    <w:rsid w:val="00E5164D"/>
    <w:rsid w:val="00E915F6"/>
    <w:rsid w:val="00E93512"/>
    <w:rsid w:val="00EA21A3"/>
    <w:rsid w:val="00EC03E8"/>
    <w:rsid w:val="00ED6965"/>
    <w:rsid w:val="00EF1993"/>
    <w:rsid w:val="00F02341"/>
    <w:rsid w:val="00F211BA"/>
    <w:rsid w:val="00F3734B"/>
    <w:rsid w:val="00F73C55"/>
    <w:rsid w:val="00F91CD6"/>
    <w:rsid w:val="00FD3D20"/>
    <w:rsid w:val="00FD69AF"/>
    <w:rsid w:val="00FD7DB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F2515E-85E5-4B42-A0B1-6F85CA5E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65"/>
    <w:pPr>
      <w:spacing w:after="200" w:line="276" w:lineRule="auto"/>
    </w:pPr>
    <w:rPr>
      <w:rFonts w:ascii="Calibri" w:eastAsia="Calibri" w:hAnsi="Calibri" w:cs="Times New Roman"/>
    </w:rPr>
  </w:style>
  <w:style w:type="paragraph" w:styleId="Ttulo1">
    <w:name w:val="heading 1"/>
    <w:basedOn w:val="Normal"/>
    <w:next w:val="Normal"/>
    <w:link w:val="Ttulo1Car"/>
    <w:qFormat/>
    <w:rsid w:val="00125AFD"/>
    <w:pPr>
      <w:keepNext/>
      <w:spacing w:after="0" w:line="240" w:lineRule="auto"/>
      <w:jc w:val="center"/>
      <w:outlineLvl w:val="0"/>
    </w:pPr>
    <w:rPr>
      <w:rFonts w:ascii="Times New Roman" w:eastAsia="Times New Roman" w:hAnsi="Times New Roman"/>
      <w:b/>
      <w:bCs/>
      <w:spacing w:val="20"/>
      <w:sz w:val="4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18E8"/>
    <w:pPr>
      <w:spacing w:after="0" w:line="240" w:lineRule="auto"/>
    </w:pPr>
  </w:style>
  <w:style w:type="paragraph" w:styleId="Encabezado">
    <w:name w:val="header"/>
    <w:aliases w:val="Encabezado Car Car Car Car Car,Encabezado Car Car Car Car,Encabezado Car Car Car Car Car Car Car Car,Encabezado Car Car Car Car Car Car Car"/>
    <w:basedOn w:val="Normal"/>
    <w:link w:val="EncabezadoCar"/>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aliases w:val="Encabezado Car Car Car Car Car Car,Encabezado Car Car Car Car Car1,Encabezado Car Car Car Car Car Car Car Car Car,Encabezado Car Car Car Car Car Car Car Car1"/>
    <w:basedOn w:val="Fuentedeprrafopredeter"/>
    <w:link w:val="Encabezado"/>
    <w:rsid w:val="00E5164D"/>
  </w:style>
  <w:style w:type="paragraph" w:styleId="Piedepgina">
    <w:name w:val="footer"/>
    <w:basedOn w:val="Normal"/>
    <w:link w:val="PiedepginaCar"/>
    <w:uiPriority w:val="99"/>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5164D"/>
  </w:style>
  <w:style w:type="paragraph" w:styleId="Textodeglobo">
    <w:name w:val="Balloon Text"/>
    <w:basedOn w:val="Normal"/>
    <w:link w:val="TextodegloboCar"/>
    <w:uiPriority w:val="99"/>
    <w:semiHidden/>
    <w:unhideWhenUsed/>
    <w:rsid w:val="00E5164D"/>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E5164D"/>
    <w:rPr>
      <w:rFonts w:ascii="Tahoma" w:hAnsi="Tahoma" w:cs="Tahoma"/>
      <w:sz w:val="16"/>
      <w:szCs w:val="16"/>
    </w:rPr>
  </w:style>
  <w:style w:type="table" w:styleId="Tablaconcuadrcula">
    <w:name w:val="Table Grid"/>
    <w:basedOn w:val="Tablanormal"/>
    <w:uiPriority w:val="39"/>
    <w:rsid w:val="00761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21A3"/>
    <w:rPr>
      <w:color w:val="0563C1" w:themeColor="hyperlink"/>
      <w:u w:val="single"/>
    </w:rPr>
  </w:style>
  <w:style w:type="character" w:styleId="Refdecomentario">
    <w:name w:val="annotation reference"/>
    <w:basedOn w:val="Fuentedeprrafopredeter"/>
    <w:uiPriority w:val="99"/>
    <w:semiHidden/>
    <w:unhideWhenUsed/>
    <w:rsid w:val="005F05E0"/>
    <w:rPr>
      <w:sz w:val="16"/>
      <w:szCs w:val="16"/>
    </w:rPr>
  </w:style>
  <w:style w:type="paragraph" w:styleId="Textocomentario">
    <w:name w:val="annotation text"/>
    <w:basedOn w:val="Normal"/>
    <w:link w:val="TextocomentarioCar"/>
    <w:uiPriority w:val="99"/>
    <w:semiHidden/>
    <w:unhideWhenUsed/>
    <w:rsid w:val="005F05E0"/>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5F05E0"/>
    <w:rPr>
      <w:sz w:val="20"/>
      <w:szCs w:val="20"/>
    </w:rPr>
  </w:style>
  <w:style w:type="paragraph" w:styleId="Asuntodelcomentario">
    <w:name w:val="annotation subject"/>
    <w:basedOn w:val="Textocomentario"/>
    <w:next w:val="Textocomentario"/>
    <w:link w:val="AsuntodelcomentarioCar"/>
    <w:uiPriority w:val="99"/>
    <w:semiHidden/>
    <w:unhideWhenUsed/>
    <w:rsid w:val="005F05E0"/>
    <w:rPr>
      <w:b/>
      <w:bCs/>
    </w:rPr>
  </w:style>
  <w:style w:type="character" w:customStyle="1" w:styleId="AsuntodelcomentarioCar">
    <w:name w:val="Asunto del comentario Car"/>
    <w:basedOn w:val="TextocomentarioCar"/>
    <w:link w:val="Asuntodelcomentario"/>
    <w:uiPriority w:val="99"/>
    <w:semiHidden/>
    <w:rsid w:val="005F05E0"/>
    <w:rPr>
      <w:b/>
      <w:bCs/>
      <w:sz w:val="20"/>
      <w:szCs w:val="20"/>
    </w:rPr>
  </w:style>
  <w:style w:type="paragraph" w:styleId="Prrafodelista">
    <w:name w:val="List Paragraph"/>
    <w:basedOn w:val="Normal"/>
    <w:link w:val="PrrafodelistaCar"/>
    <w:uiPriority w:val="34"/>
    <w:qFormat/>
    <w:rsid w:val="00E12383"/>
    <w:pPr>
      <w:spacing w:after="160" w:line="259" w:lineRule="auto"/>
      <w:ind w:left="720"/>
      <w:contextualSpacing/>
    </w:pPr>
    <w:rPr>
      <w:rFonts w:asciiTheme="minorHAnsi" w:eastAsiaTheme="minorHAnsi" w:hAnsiTheme="minorHAnsi" w:cstheme="minorBidi"/>
    </w:rPr>
  </w:style>
  <w:style w:type="table" w:styleId="Tablanormal5">
    <w:name w:val="Plain Table 5"/>
    <w:basedOn w:val="Tablanormal"/>
    <w:uiPriority w:val="45"/>
    <w:rsid w:val="00690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125AFD"/>
    <w:rPr>
      <w:rFonts w:ascii="Times New Roman" w:eastAsia="Times New Roman" w:hAnsi="Times New Roman" w:cs="Times New Roman"/>
      <w:b/>
      <w:bCs/>
      <w:spacing w:val="20"/>
      <w:sz w:val="40"/>
      <w:szCs w:val="20"/>
      <w:lang w:val="es-ES" w:eastAsia="es-ES"/>
    </w:rPr>
  </w:style>
  <w:style w:type="paragraph" w:customStyle="1" w:styleId="InviasNormal">
    <w:name w:val="Invias Normal"/>
    <w:basedOn w:val="Normal"/>
    <w:link w:val="InviasNormalCar"/>
    <w:qFormat/>
    <w:rsid w:val="00B62281"/>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B62281"/>
    <w:rPr>
      <w:rFonts w:ascii="Arial" w:eastAsia="Times New Roman" w:hAnsi="Arial" w:cs="Arial"/>
      <w:szCs w:val="24"/>
      <w:lang w:eastAsia="es-ES"/>
    </w:rPr>
  </w:style>
  <w:style w:type="character" w:customStyle="1" w:styleId="PrrafodelistaCar">
    <w:name w:val="Párrafo de lista Car"/>
    <w:link w:val="Prrafodelista"/>
    <w:uiPriority w:val="34"/>
    <w:locked/>
    <w:rsid w:val="00B6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911DC-256E-44E4-BA38-3330C2CF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Alfredo Guerero Monrroy</dc:creator>
  <cp:lastModifiedBy>AUXILIAR PLANEACION</cp:lastModifiedBy>
  <cp:revision>12</cp:revision>
  <dcterms:created xsi:type="dcterms:W3CDTF">2021-11-16T14:50:00Z</dcterms:created>
  <dcterms:modified xsi:type="dcterms:W3CDTF">2024-09-11T16:03:00Z</dcterms:modified>
</cp:coreProperties>
</file>